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6D1F" w14:textId="09CEE05B" w:rsidR="001571A4" w:rsidRPr="007F29F1" w:rsidRDefault="00876633" w:rsidP="007F29F1">
      <w:pPr>
        <w:spacing w:after="0" w:line="240" w:lineRule="auto"/>
        <w:jc w:val="center"/>
        <w:rPr>
          <w:b/>
          <w:bCs/>
          <w:sz w:val="22"/>
        </w:rPr>
      </w:pPr>
      <w:r w:rsidRPr="007F29F1">
        <w:rPr>
          <w:b/>
          <w:bCs/>
          <w:sz w:val="22"/>
        </w:rPr>
        <w:t>Fire Chief for the City of Port Arthur, TX</w:t>
      </w:r>
    </w:p>
    <w:p w14:paraId="6081B27D" w14:textId="77777777" w:rsidR="00876633" w:rsidRPr="007F29F1" w:rsidRDefault="00876633" w:rsidP="007F29F1">
      <w:pPr>
        <w:spacing w:after="0" w:line="240" w:lineRule="auto"/>
        <w:rPr>
          <w:sz w:val="22"/>
        </w:rPr>
      </w:pPr>
    </w:p>
    <w:p w14:paraId="26AE1860" w14:textId="0606B741" w:rsidR="00876633" w:rsidRPr="007F29F1" w:rsidRDefault="00876633" w:rsidP="007F29F1">
      <w:pPr>
        <w:spacing w:after="0" w:line="240" w:lineRule="auto"/>
        <w:rPr>
          <w:sz w:val="22"/>
        </w:rPr>
      </w:pPr>
      <w:r w:rsidRPr="007F29F1">
        <w:rPr>
          <w:sz w:val="22"/>
        </w:rPr>
        <w:t>The City of Port Arthur</w:t>
      </w:r>
      <w:r w:rsidR="00DE4341" w:rsidRPr="007F29F1">
        <w:rPr>
          <w:sz w:val="22"/>
        </w:rPr>
        <w:t xml:space="preserve"> (pop. 50,074)</w:t>
      </w:r>
      <w:r w:rsidRPr="007F29F1">
        <w:rPr>
          <w:sz w:val="22"/>
        </w:rPr>
        <w:t xml:space="preserve"> is located along Sabine Pass and the Gulf of Mexico, 91 miles east of Houston on the beautiful Port Arthur Bayou in Jefferson County, Texas. </w:t>
      </w:r>
      <w:r w:rsidR="00DE4341" w:rsidRPr="007F29F1">
        <w:rPr>
          <w:sz w:val="22"/>
        </w:rPr>
        <w:t>A</w:t>
      </w:r>
      <w:r w:rsidRPr="007F29F1">
        <w:rPr>
          <w:sz w:val="22"/>
        </w:rPr>
        <w:t>s an industrial city</w:t>
      </w:r>
      <w:r w:rsidR="00DE4341" w:rsidRPr="007F29F1">
        <w:rPr>
          <w:sz w:val="22"/>
        </w:rPr>
        <w:t xml:space="preserve"> with </w:t>
      </w:r>
      <w:r w:rsidRPr="007F29F1">
        <w:rPr>
          <w:sz w:val="22"/>
        </w:rPr>
        <w:t xml:space="preserve">an estimated 92, 376.8 acres of coastal land, the City of Port Arthur is home </w:t>
      </w:r>
      <w:r w:rsidRPr="007F29F1">
        <w:rPr>
          <w:rFonts w:eastAsia="Times New Roman"/>
          <w:sz w:val="22"/>
        </w:rPr>
        <w:t xml:space="preserve">to </w:t>
      </w:r>
      <w:r w:rsidRPr="007F29F1">
        <w:rPr>
          <w:sz w:val="22"/>
        </w:rPr>
        <w:t xml:space="preserve">several manufacturing industries, and </w:t>
      </w:r>
      <w:r w:rsidRPr="007F29F1">
        <w:rPr>
          <w:rFonts w:eastAsia="Times New Roman"/>
          <w:sz w:val="22"/>
        </w:rPr>
        <w:t>refineries</w:t>
      </w:r>
      <w:r w:rsidRPr="007F29F1">
        <w:rPr>
          <w:sz w:val="22"/>
        </w:rPr>
        <w:t xml:space="preserve"> such as </w:t>
      </w:r>
      <w:r w:rsidRPr="007F29F1">
        <w:rPr>
          <w:rFonts w:eastAsia="Times New Roman"/>
          <w:sz w:val="22"/>
        </w:rPr>
        <w:t>Chevron-Phillips, Valero, and Motiva Enterprises</w:t>
      </w:r>
      <w:r w:rsidRPr="007F29F1">
        <w:rPr>
          <w:sz w:val="22"/>
        </w:rPr>
        <w:t xml:space="preserve">. The City’s strong economy, unique history, diverse community and thriving regional growth, are key factors in the role it plays in the petroleum and cargo shipping industries.  Port Arthur offers its residents, and visitors an inviting lifestyle with a “small town feel,” close to the attractions, and amenities of a major urban center with culture, recreation, shopping and dining for almost any taste. </w:t>
      </w:r>
    </w:p>
    <w:p w14:paraId="245266A8" w14:textId="77777777" w:rsidR="00DE4341" w:rsidRPr="007F29F1" w:rsidRDefault="00DE4341" w:rsidP="007F29F1">
      <w:pPr>
        <w:autoSpaceDE w:val="0"/>
        <w:autoSpaceDN w:val="0"/>
        <w:spacing w:after="0" w:line="240" w:lineRule="auto"/>
        <w:rPr>
          <w:b/>
          <w:sz w:val="22"/>
        </w:rPr>
      </w:pPr>
    </w:p>
    <w:p w14:paraId="22B26430" w14:textId="226F2243" w:rsidR="00876633" w:rsidRPr="007F29F1" w:rsidRDefault="00876633" w:rsidP="007F29F1">
      <w:pPr>
        <w:autoSpaceDE w:val="0"/>
        <w:autoSpaceDN w:val="0"/>
        <w:spacing w:after="0" w:line="240" w:lineRule="auto"/>
        <w:rPr>
          <w:sz w:val="22"/>
        </w:rPr>
      </w:pPr>
      <w:r w:rsidRPr="007F29F1">
        <w:rPr>
          <w:sz w:val="22"/>
        </w:rPr>
        <w:t xml:space="preserve">The Port Arthur Fire Chief is a key member of the City’s leadership team and offers a high level of verifiable professional experience leading a fire department of equal or similar service delivery model and offers a record of accomplishments technical skills, outstanding communication skills, and the ability to develop and maintain credibility, respect and trust within the Department and throughout the City, the community, and cooperating agencies at the local, state, and federal levels. </w:t>
      </w:r>
    </w:p>
    <w:p w14:paraId="1C822EE5" w14:textId="77777777" w:rsidR="007F29F1" w:rsidRPr="007F29F1" w:rsidRDefault="007F29F1" w:rsidP="007F29F1">
      <w:pPr>
        <w:autoSpaceDE w:val="0"/>
        <w:autoSpaceDN w:val="0"/>
        <w:spacing w:after="0" w:line="240" w:lineRule="auto"/>
        <w:rPr>
          <w:sz w:val="22"/>
        </w:rPr>
      </w:pPr>
    </w:p>
    <w:p w14:paraId="30BA3D69" w14:textId="77777777" w:rsidR="00876633" w:rsidRPr="007F29F1" w:rsidRDefault="00876633" w:rsidP="007F29F1">
      <w:pPr>
        <w:autoSpaceDE w:val="0"/>
        <w:autoSpaceDN w:val="0"/>
        <w:spacing w:after="0" w:line="240" w:lineRule="auto"/>
        <w:rPr>
          <w:sz w:val="22"/>
        </w:rPr>
      </w:pPr>
      <w:r w:rsidRPr="007F29F1">
        <w:rPr>
          <w:sz w:val="22"/>
        </w:rPr>
        <w:t>As the Chief Operational Executive of the Port Arthur Fire Department, the Chief leads personnel, manages budget, programs and activities consistent with the mission, vision and values of the City and continuously improving service delivery efficiencies and response to meet or exceed service to the community. The Chief is an engaging, personable, ethical, competent, trustworthy and visionary leader, who champions the highest level of professionalism and demonstrate a high level of personal accountability for results, and strategic leadership.</w:t>
      </w:r>
    </w:p>
    <w:p w14:paraId="4A34F34C" w14:textId="77777777" w:rsidR="007F29F1" w:rsidRPr="007F29F1" w:rsidRDefault="007F29F1" w:rsidP="007F29F1">
      <w:pPr>
        <w:spacing w:after="0" w:line="240" w:lineRule="auto"/>
        <w:rPr>
          <w:b/>
          <w:sz w:val="22"/>
        </w:rPr>
      </w:pPr>
    </w:p>
    <w:p w14:paraId="6C8E4D2A" w14:textId="1AD551B0" w:rsidR="00876633" w:rsidRPr="007F29F1" w:rsidRDefault="00876633" w:rsidP="007F29F1">
      <w:pPr>
        <w:spacing w:after="0" w:line="240" w:lineRule="auto"/>
        <w:rPr>
          <w:b/>
          <w:bCs/>
          <w:sz w:val="22"/>
        </w:rPr>
      </w:pPr>
      <w:r w:rsidRPr="007F29F1">
        <w:rPr>
          <w:sz w:val="22"/>
        </w:rPr>
        <w:t>A Bachelor’s degree</w:t>
      </w:r>
      <w:r w:rsidR="007F29F1" w:rsidRPr="007F29F1">
        <w:rPr>
          <w:sz w:val="22"/>
        </w:rPr>
        <w:t xml:space="preserve"> </w:t>
      </w:r>
      <w:r w:rsidRPr="007F29F1">
        <w:rPr>
          <w:sz w:val="22"/>
        </w:rPr>
        <w:t>from an accredited college or university in Fire Science, Business, Fire Protection, Fire Technology, Emergency Management or a related field and a minimum of ten (10) years professional firefighting, safety and risk management, or closely related position, in a comparable or larger community, of which a minimum of four (4) years must have been in a command level such as Lieutenant, Captain, Battalion Chief, Assistant Chief or Fire Chief is required. A Master’s degree</w:t>
      </w:r>
      <w:r w:rsidR="007F29F1" w:rsidRPr="007F29F1">
        <w:rPr>
          <w:sz w:val="22"/>
        </w:rPr>
        <w:t xml:space="preserve"> </w:t>
      </w:r>
      <w:r w:rsidRPr="007F29F1">
        <w:rPr>
          <w:sz w:val="22"/>
        </w:rPr>
        <w:t>and a minimum of six (6) years in a command level position</w:t>
      </w:r>
      <w:r w:rsidR="007F29F1" w:rsidRPr="007F29F1">
        <w:rPr>
          <w:sz w:val="22"/>
        </w:rPr>
        <w:t xml:space="preserve"> is</w:t>
      </w:r>
      <w:r w:rsidRPr="007F29F1">
        <w:rPr>
          <w:sz w:val="22"/>
        </w:rPr>
        <w:t xml:space="preserve"> preferred.</w:t>
      </w:r>
      <w:r w:rsidR="007F29F1" w:rsidRPr="007F29F1">
        <w:rPr>
          <w:sz w:val="22"/>
        </w:rPr>
        <w:t xml:space="preserve"> </w:t>
      </w:r>
      <w:r w:rsidRPr="007F29F1">
        <w:rPr>
          <w:sz w:val="22"/>
        </w:rPr>
        <w:t xml:space="preserve">The City of Port Arthur offers a comprehensive total reward package, which includes a base salary range of </w:t>
      </w:r>
      <w:r w:rsidRPr="007F29F1">
        <w:rPr>
          <w:b/>
          <w:sz w:val="22"/>
          <w:u w:val="single"/>
        </w:rPr>
        <w:t xml:space="preserve">$106,836.08 – $133,324.67 </w:t>
      </w:r>
      <w:r w:rsidRPr="007F29F1">
        <w:rPr>
          <w:b/>
          <w:bCs/>
          <w:sz w:val="22"/>
          <w:u w:val="single"/>
        </w:rPr>
        <w:t>DOQ/E</w:t>
      </w:r>
      <w:r w:rsidRPr="007F29F1">
        <w:rPr>
          <w:sz w:val="22"/>
        </w:rPr>
        <w:t xml:space="preserve">, </w:t>
      </w:r>
      <w:r w:rsidR="007F29F1" w:rsidRPr="007F29F1">
        <w:rPr>
          <w:sz w:val="22"/>
        </w:rPr>
        <w:t xml:space="preserve">plus excellent benefits. </w:t>
      </w:r>
    </w:p>
    <w:p w14:paraId="2A332D16" w14:textId="77777777" w:rsidR="00876633" w:rsidRPr="007F29F1" w:rsidRDefault="00876633" w:rsidP="007F29F1">
      <w:pPr>
        <w:spacing w:after="0" w:line="240" w:lineRule="auto"/>
        <w:rPr>
          <w:b/>
          <w:sz w:val="22"/>
        </w:rPr>
      </w:pPr>
      <w:bookmarkStart w:id="0" w:name="_GoBack"/>
      <w:bookmarkEnd w:id="0"/>
    </w:p>
    <w:p w14:paraId="08555CF8" w14:textId="1094A918" w:rsidR="00876633" w:rsidRPr="007F29F1" w:rsidRDefault="007F29F1" w:rsidP="007F29F1">
      <w:pPr>
        <w:spacing w:after="0" w:line="240" w:lineRule="auto"/>
        <w:rPr>
          <w:sz w:val="22"/>
        </w:rPr>
      </w:pPr>
      <w:r w:rsidRPr="007F29F1">
        <w:rPr>
          <w:bCs/>
          <w:sz w:val="22"/>
        </w:rPr>
        <w:t xml:space="preserve">Qualified applicants should submit a cover letter and resume at </w:t>
      </w:r>
      <w:hyperlink r:id="rId5" w:history="1">
        <w:r w:rsidRPr="007F29F1">
          <w:rPr>
            <w:rStyle w:val="Hyperlink"/>
            <w:bCs/>
            <w:sz w:val="22"/>
          </w:rPr>
          <w:t>https://bakertilly.recruitmenthome.com/postings/286</w:t>
        </w:r>
        <w:r w:rsidRPr="007F29F1">
          <w:rPr>
            <w:rStyle w:val="Hyperlink"/>
            <w:bCs/>
            <w:sz w:val="22"/>
          </w:rPr>
          <w:t>6</w:t>
        </w:r>
      </w:hyperlink>
      <w:r w:rsidRPr="007F29F1">
        <w:rPr>
          <w:bCs/>
          <w:sz w:val="22"/>
        </w:rPr>
        <w:t>. This position is open until filled; however, interested applicants are strongly encouraged to apply</w:t>
      </w:r>
      <w:r w:rsidRPr="007F29F1">
        <w:rPr>
          <w:sz w:val="22"/>
        </w:rPr>
        <w:t xml:space="preserve"> no later than </w:t>
      </w:r>
      <w:r w:rsidRPr="007F29F1">
        <w:rPr>
          <w:b/>
          <w:bCs/>
          <w:sz w:val="22"/>
          <w:u w:val="single"/>
        </w:rPr>
        <w:t>Friday</w:t>
      </w:r>
      <w:r w:rsidRPr="007F29F1">
        <w:rPr>
          <w:b/>
          <w:bCs/>
          <w:sz w:val="22"/>
          <w:u w:val="single"/>
        </w:rPr>
        <w:t>, April 2</w:t>
      </w:r>
      <w:r w:rsidRPr="007F29F1">
        <w:rPr>
          <w:b/>
          <w:bCs/>
          <w:sz w:val="22"/>
          <w:u w:val="single"/>
        </w:rPr>
        <w:t>3</w:t>
      </w:r>
      <w:r w:rsidRPr="007F29F1">
        <w:rPr>
          <w:b/>
          <w:bCs/>
          <w:sz w:val="22"/>
          <w:u w:val="single"/>
        </w:rPr>
        <w:t>, 2021</w:t>
      </w:r>
      <w:r w:rsidRPr="007F29F1">
        <w:rPr>
          <w:sz w:val="22"/>
        </w:rPr>
        <w:t>.</w:t>
      </w:r>
      <w:r w:rsidR="00876633" w:rsidRPr="007F29F1">
        <w:rPr>
          <w:sz w:val="22"/>
        </w:rPr>
        <w:br/>
      </w:r>
      <w:r w:rsidR="00876633" w:rsidRPr="007F29F1">
        <w:rPr>
          <w:b/>
          <w:sz w:val="22"/>
        </w:rPr>
        <w:br/>
      </w:r>
      <w:r w:rsidR="00876633" w:rsidRPr="007F29F1">
        <w:rPr>
          <w:sz w:val="22"/>
        </w:rPr>
        <w:t xml:space="preserve">For more information, </w:t>
      </w:r>
      <w:r w:rsidRPr="007F29F1">
        <w:rPr>
          <w:sz w:val="22"/>
        </w:rPr>
        <w:t>please contact Edward Williams at</w:t>
      </w:r>
      <w:r w:rsidR="00876633" w:rsidRPr="007F29F1">
        <w:rPr>
          <w:sz w:val="22"/>
        </w:rPr>
        <w:t xml:space="preserve"> </w:t>
      </w:r>
      <w:hyperlink r:id="rId6" w:history="1">
        <w:r w:rsidR="00876633" w:rsidRPr="007F29F1">
          <w:rPr>
            <w:rStyle w:val="Hyperlink"/>
            <w:sz w:val="22"/>
          </w:rPr>
          <w:t>edward.williams@bakertilly.com</w:t>
        </w:r>
      </w:hyperlink>
      <w:r w:rsidR="00876633" w:rsidRPr="007F29F1">
        <w:rPr>
          <w:sz w:val="22"/>
        </w:rPr>
        <w:t xml:space="preserve"> or call 214.842.6478. </w:t>
      </w:r>
      <w:r w:rsidR="00876633" w:rsidRPr="007F29F1">
        <w:rPr>
          <w:sz w:val="22"/>
        </w:rPr>
        <w:br/>
      </w:r>
    </w:p>
    <w:p w14:paraId="15306C89" w14:textId="77777777" w:rsidR="00876633" w:rsidRPr="007F29F1" w:rsidRDefault="00876633" w:rsidP="007F29F1">
      <w:pPr>
        <w:spacing w:after="0" w:line="240" w:lineRule="auto"/>
        <w:rPr>
          <w:rFonts w:eastAsia="Batang"/>
          <w:bCs/>
          <w:iCs/>
          <w:sz w:val="22"/>
        </w:rPr>
      </w:pPr>
      <w:r w:rsidRPr="007F29F1">
        <w:rPr>
          <w:bCs/>
          <w:iCs/>
          <w:sz w:val="22"/>
        </w:rPr>
        <w:t xml:space="preserve">The City of Port Arthur, Texas is an Equal Opportunity Employer </w:t>
      </w:r>
    </w:p>
    <w:p w14:paraId="0AB8F483" w14:textId="77777777" w:rsidR="001571A4" w:rsidRPr="007F29F1" w:rsidRDefault="001571A4" w:rsidP="007F29F1">
      <w:pPr>
        <w:spacing w:after="0" w:line="240" w:lineRule="auto"/>
        <w:rPr>
          <w:sz w:val="22"/>
        </w:rPr>
      </w:pPr>
    </w:p>
    <w:sectPr w:rsidR="001571A4" w:rsidRPr="007F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AAB"/>
    <w:multiLevelType w:val="hybridMultilevel"/>
    <w:tmpl w:val="4230ACC6"/>
    <w:lvl w:ilvl="0" w:tplc="04090001">
      <w:start w:val="1"/>
      <w:numFmt w:val="bullet"/>
      <w:lvlText w:val=""/>
      <w:lvlJc w:val="left"/>
      <w:pPr>
        <w:ind w:left="721" w:hanging="360"/>
      </w:pPr>
      <w:rPr>
        <w:rFonts w:ascii="Symbol" w:hAnsi="Symbol" w:hint="default"/>
      </w:rPr>
    </w:lvl>
    <w:lvl w:ilvl="1" w:tplc="B29A557C">
      <w:numFmt w:val="bullet"/>
      <w:lvlText w:val="•"/>
      <w:lvlJc w:val="left"/>
      <w:pPr>
        <w:ind w:left="1441" w:hanging="360"/>
      </w:pPr>
      <w:rPr>
        <w:rFonts w:ascii="Arial" w:eastAsia="Arial" w:hAnsi="Arial" w:cs="Arial"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NLA0MbQ0NbQwNjZX0lEKTi0uzszPAykwrAUA+Y6smiwAAAA="/>
  </w:docVars>
  <w:rsids>
    <w:rsidRoot w:val="007C7AC4"/>
    <w:rsid w:val="001571A4"/>
    <w:rsid w:val="00161F6B"/>
    <w:rsid w:val="00423641"/>
    <w:rsid w:val="00451A31"/>
    <w:rsid w:val="007A37B4"/>
    <w:rsid w:val="007C7AC4"/>
    <w:rsid w:val="007F29F1"/>
    <w:rsid w:val="00876633"/>
    <w:rsid w:val="00902DFA"/>
    <w:rsid w:val="00973A0D"/>
    <w:rsid w:val="0099419F"/>
    <w:rsid w:val="00DE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3139"/>
  <w15:chartTrackingRefBased/>
  <w15:docId w15:val="{24135A7B-FA4A-482E-B584-3F2A0D1E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0D"/>
    <w:pPr>
      <w:spacing w:after="153" w:line="269" w:lineRule="auto"/>
      <w:ind w:left="11" w:hanging="10"/>
    </w:pPr>
    <w:rPr>
      <w:rFonts w:cs="Arial"/>
      <w:color w:val="404040"/>
    </w:rPr>
  </w:style>
  <w:style w:type="paragraph" w:styleId="Heading1">
    <w:name w:val="heading 1"/>
    <w:next w:val="Normal"/>
    <w:link w:val="Heading1Char"/>
    <w:uiPriority w:val="9"/>
    <w:qFormat/>
    <w:rsid w:val="00973A0D"/>
    <w:pPr>
      <w:keepNext/>
      <w:keepLines/>
      <w:spacing w:after="0"/>
      <w:ind w:left="11" w:hanging="10"/>
      <w:outlineLvl w:val="0"/>
    </w:pPr>
    <w:rPr>
      <w:rFonts w:cs="Arial"/>
      <w:b/>
      <w:color w:val="000000"/>
      <w:sz w:val="48"/>
    </w:rPr>
  </w:style>
  <w:style w:type="paragraph" w:styleId="Heading3">
    <w:name w:val="heading 3"/>
    <w:next w:val="Normal"/>
    <w:link w:val="Heading3Char"/>
    <w:uiPriority w:val="9"/>
    <w:unhideWhenUsed/>
    <w:qFormat/>
    <w:rsid w:val="00973A0D"/>
    <w:pPr>
      <w:keepNext/>
      <w:keepLines/>
      <w:spacing w:after="123"/>
      <w:ind w:left="11" w:hanging="10"/>
      <w:outlineLvl w:val="2"/>
    </w:pPr>
    <w:rPr>
      <w:rFonts w:cs="Arial"/>
      <w:b/>
      <w:color w:val="319B42"/>
      <w:sz w:val="24"/>
    </w:rPr>
  </w:style>
  <w:style w:type="paragraph" w:styleId="Heading4">
    <w:name w:val="heading 4"/>
    <w:next w:val="Normal"/>
    <w:link w:val="Heading4Char"/>
    <w:uiPriority w:val="9"/>
    <w:unhideWhenUsed/>
    <w:qFormat/>
    <w:rsid w:val="00973A0D"/>
    <w:pPr>
      <w:keepNext/>
      <w:keepLines/>
      <w:spacing w:after="142"/>
      <w:ind w:left="14" w:right="2880" w:hanging="14"/>
      <w:outlineLvl w:val="3"/>
    </w:pPr>
    <w:rPr>
      <w:rFonts w:cs="Arial"/>
      <w:b/>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A0D"/>
    <w:rPr>
      <w:rFonts w:eastAsia="Arial" w:cs="Arial"/>
      <w:b/>
      <w:color w:val="000000"/>
      <w:sz w:val="48"/>
    </w:rPr>
  </w:style>
  <w:style w:type="character" w:customStyle="1" w:styleId="Heading3Char">
    <w:name w:val="Heading 3 Char"/>
    <w:basedOn w:val="DefaultParagraphFont"/>
    <w:link w:val="Heading3"/>
    <w:uiPriority w:val="9"/>
    <w:rsid w:val="00973A0D"/>
    <w:rPr>
      <w:rFonts w:eastAsia="Arial" w:cs="Arial"/>
      <w:b/>
      <w:color w:val="319B42"/>
      <w:sz w:val="24"/>
    </w:rPr>
  </w:style>
  <w:style w:type="character" w:customStyle="1" w:styleId="Heading4Char">
    <w:name w:val="Heading 4 Char"/>
    <w:link w:val="Heading4"/>
    <w:uiPriority w:val="9"/>
    <w:rsid w:val="00973A0D"/>
    <w:rPr>
      <w:rFonts w:eastAsia="Arial" w:cs="Arial"/>
      <w:b/>
      <w:color w:val="404040"/>
    </w:rPr>
  </w:style>
  <w:style w:type="paragraph" w:styleId="ListParagraph">
    <w:name w:val="List Paragraph"/>
    <w:basedOn w:val="Normal"/>
    <w:uiPriority w:val="34"/>
    <w:qFormat/>
    <w:rsid w:val="001571A4"/>
    <w:pPr>
      <w:ind w:left="720"/>
      <w:contextualSpacing/>
    </w:pPr>
  </w:style>
  <w:style w:type="character" w:styleId="Hyperlink">
    <w:name w:val="Hyperlink"/>
    <w:basedOn w:val="DefaultParagraphFont"/>
    <w:uiPriority w:val="99"/>
    <w:unhideWhenUsed/>
    <w:rsid w:val="00902DFA"/>
    <w:rPr>
      <w:color w:val="0563C1" w:themeColor="hyperlink"/>
      <w:u w:val="single"/>
    </w:rPr>
  </w:style>
  <w:style w:type="character" w:styleId="UnresolvedMention">
    <w:name w:val="Unresolved Mention"/>
    <w:basedOn w:val="DefaultParagraphFont"/>
    <w:uiPriority w:val="99"/>
    <w:semiHidden/>
    <w:unhideWhenUsed/>
    <w:rsid w:val="0090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ward.williams@bakertilly.com" TargetMode="External"/><Relationship Id="rId5" Type="http://schemas.openxmlformats.org/officeDocument/2006/relationships/hyperlink" Target="https://bakertilly.recruitmenthome.com/postings/2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aker Tilly">
      <a:dk1>
        <a:sysClr val="windowText" lastClr="000000"/>
      </a:dk1>
      <a:lt1>
        <a:sysClr val="window" lastClr="FFFFFF"/>
      </a:lt1>
      <a:dk2>
        <a:srgbClr val="979797"/>
      </a:dk2>
      <a:lt2>
        <a:srgbClr val="D9D9D6"/>
      </a:lt2>
      <a:accent1>
        <a:srgbClr val="C9EC51"/>
      </a:accent1>
      <a:accent2>
        <a:srgbClr val="319B42"/>
      </a:accent2>
      <a:accent3>
        <a:srgbClr val="25BAA7"/>
      </a:accent3>
      <a:accent4>
        <a:srgbClr val="FF6C54"/>
      </a:accent4>
      <a:accent5>
        <a:srgbClr val="3D7EDB"/>
      </a:accent5>
      <a:accent6>
        <a:srgbClr val="FF8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Michelle</dc:creator>
  <cp:keywords/>
  <dc:description/>
  <cp:lastModifiedBy>McDonald, Jenelle</cp:lastModifiedBy>
  <cp:revision>4</cp:revision>
  <cp:lastPrinted>2020-06-26T17:42:00Z</cp:lastPrinted>
  <dcterms:created xsi:type="dcterms:W3CDTF">2020-06-25T16:41:00Z</dcterms:created>
  <dcterms:modified xsi:type="dcterms:W3CDTF">2021-03-30T15:42:00Z</dcterms:modified>
</cp:coreProperties>
</file>